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pPr>
      <w:r w:rsidRPr="00000000" w:rsidR="00000000" w:rsidDel="00000000">
        <w:rPr>
          <w:rFonts w:cs="Arial" w:hAnsi="Arial" w:eastAsia="Arial" w:ascii="Arial"/>
          <w:i w:val="1"/>
          <w:rtl w:val="0"/>
        </w:rPr>
        <w:t xml:space="preserve">In each of the 5 sections below, please replace the instructions given with the information requested in that section.   Make your responses as short and concise as possible.</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76" w:before="0"/>
        <w:ind w:left="360" w:hanging="359"/>
        <w:contextualSpacing w:val="1"/>
        <w:rPr>
          <w:rFonts w:cs="Arial" w:hAnsi="Arial" w:eastAsia="Arial" w:ascii="Arial"/>
        </w:rPr>
      </w:pPr>
      <w:r w:rsidRPr="00000000" w:rsidR="00000000" w:rsidDel="00000000">
        <w:rPr>
          <w:rFonts w:cs="Arial" w:hAnsi="Arial" w:eastAsia="Arial" w:ascii="Arial"/>
          <w:b w:val="1"/>
          <w:sz w:val="22"/>
          <w:rtl w:val="0"/>
        </w:rPr>
        <w:t xml:space="preserve">Ministry History</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 this section please provide a narrative history of the ministry's purpose and work.</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Ministry Vision</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 this section please input the vision statement for the ministry.  (A vision statement should describe the desired future state your organization would like to achieve.)</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Ministry Mission</w:t>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b w:val="0"/>
          <w:sz w:val="22"/>
          <w:rtl w:val="0"/>
        </w:rPr>
        <w:t xml:space="preserve"> </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Arial" w:hAnsi="Arial" w:eastAsia="Arial" w:ascii="Arial"/>
          <w:b w:val="0"/>
          <w:sz w:val="22"/>
          <w:rtl w:val="0"/>
        </w:rPr>
        <w:t xml:space="preserve">In this section please input your mission statement for the ministry.  (A mission statement should describe why an organization exists, what services or products the organization currently provides, and who the customers or clients of those services or products are.)  </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Ministry Principles Compliance</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 this section please explain how the ministry and project to be funded comply with each of the 10 Foundation Principles listed below.</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Support the mission of the Foundation.  </w:t>
      </w:r>
      <w:r w:rsidRPr="00000000" w:rsidR="00000000" w:rsidDel="00000000">
        <w:rPr>
          <w:rFonts w:cs="Arial" w:hAnsi="Arial" w:eastAsia="Arial" w:ascii="Arial"/>
          <w:rtl w:val="0"/>
        </w:rPr>
        <w:t xml:space="preserve">The Foundation is interested in programs and ministries that serve the spiritual, educational, and physical needs of people helping them come to know the love of Christ and live a dedicated Christian life.</w:t>
      </w:r>
      <w:r w:rsidRPr="00000000" w:rsidR="00000000" w:rsidDel="00000000">
        <w:rPr>
          <w:rtl w:val="0"/>
        </w:rPr>
      </w:r>
    </w:p>
    <w:p w:rsidP="00000000" w:rsidRPr="00000000" w:rsidR="00000000" w:rsidDel="00000000" w:rsidRDefault="00000000">
      <w:pPr>
        <w:spacing w:lineRule="auto" w:after="0"/>
        <w:ind w:left="72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Support the current program areas of the Foundation.  </w:t>
      </w:r>
      <w:r w:rsidRPr="00000000" w:rsidR="00000000" w:rsidDel="00000000">
        <w:rPr>
          <w:rFonts w:cs="Arial" w:hAnsi="Arial" w:eastAsia="Arial" w:ascii="Arial"/>
          <w:rtl w:val="0"/>
        </w:rPr>
        <w:t xml:space="preserve">The Foundation seeks to fund programs in the areas of Christian Education, Christian Discipleship, and Christian Human Services that address specific educational, spiritual or physical needs of individuals, families or groups.</w:t>
      </w:r>
      <w:r w:rsidRPr="00000000" w:rsidR="00000000" w:rsidDel="00000000">
        <w:rPr>
          <w:rtl w:val="0"/>
        </w:rPr>
      </w:r>
    </w:p>
    <w:p w:rsidP="00000000" w:rsidRPr="00000000" w:rsidR="00000000" w:rsidDel="00000000" w:rsidRDefault="00000000">
      <w:pPr>
        <w:spacing w:lineRule="auto" w:after="0"/>
        <w:ind w:left="72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Encourage and promote the Christian faith.  </w:t>
      </w:r>
      <w:r w:rsidRPr="00000000" w:rsidR="00000000" w:rsidDel="00000000">
        <w:rPr>
          <w:rFonts w:cs="Arial" w:hAnsi="Arial" w:eastAsia="Arial" w:ascii="Arial"/>
          <w:rtl w:val="0"/>
        </w:rPr>
        <w:t xml:space="preserve">The Foundation is interested in programs and ministries that seek to directly or indirectly encourage and promote the Christian faith and the leading of a Christian life.</w:t>
      </w:r>
      <w:r w:rsidRPr="00000000" w:rsidR="00000000" w:rsidDel="00000000">
        <w:rPr>
          <w:rtl w:val="0"/>
        </w:rPr>
      </w:r>
    </w:p>
    <w:p w:rsidP="00000000" w:rsidRPr="00000000" w:rsidR="00000000" w:rsidDel="00000000" w:rsidRDefault="00000000">
      <w:pPr>
        <w:spacing w:lineRule="auto" w:after="0"/>
        <w:ind w:left="72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Promote the growth and maturing of individuals.  </w:t>
      </w:r>
      <w:r w:rsidRPr="00000000" w:rsidR="00000000" w:rsidDel="00000000">
        <w:rPr>
          <w:rFonts w:cs="Arial" w:hAnsi="Arial" w:eastAsia="Arial" w:ascii="Arial"/>
          <w:rtl w:val="0"/>
        </w:rPr>
        <w:t xml:space="preserve">The Foundation is interested in programs and ministries that promote educational, physical and spiritual growth and maturity of individuals.</w:t>
      </w:r>
      <w:r w:rsidRPr="00000000" w:rsidR="00000000" w:rsidDel="00000000">
        <w:rPr>
          <w:rtl w:val="0"/>
        </w:rPr>
      </w:r>
    </w:p>
    <w:p w:rsidP="00000000" w:rsidRPr="00000000" w:rsidR="00000000" w:rsidDel="00000000" w:rsidRDefault="00000000">
      <w:pPr>
        <w:spacing w:lineRule="auto" w:after="0"/>
        <w:ind w:left="72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Have a significant and continuing impact.  </w:t>
      </w:r>
      <w:r w:rsidRPr="00000000" w:rsidR="00000000" w:rsidDel="00000000">
        <w:rPr>
          <w:rFonts w:cs="Arial" w:hAnsi="Arial" w:eastAsia="Arial" w:ascii="Arial"/>
          <w:rtl w:val="0"/>
        </w:rPr>
        <w:t xml:space="preserve">The Foundation is not to be interested in programs that are one-time events or that do not have a continuing impact on the individual or community.  The foundation is interested in unique and innovative programs that are, or have the potential to be, repeatable and replicated on a larger scale.</w:t>
      </w:r>
      <w:r w:rsidRPr="00000000" w:rsidR="00000000" w:rsidDel="00000000">
        <w:rPr>
          <w:rtl w:val="0"/>
        </w:rPr>
      </w:r>
    </w:p>
    <w:p w:rsidP="00000000" w:rsidRPr="00000000" w:rsidR="00000000" w:rsidDel="00000000" w:rsidRDefault="00000000">
      <w:pPr>
        <w:spacing w:lineRule="auto" w:after="0"/>
        <w:ind w:left="72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Address causes not symptoms.  </w:t>
      </w:r>
      <w:r w:rsidRPr="00000000" w:rsidR="00000000" w:rsidDel="00000000">
        <w:rPr>
          <w:rFonts w:cs="Arial" w:hAnsi="Arial" w:eastAsia="Arial" w:ascii="Arial"/>
          <w:rtl w:val="0"/>
        </w:rPr>
        <w:t xml:space="preserve">The Foundation seeks to fund programs that address the causes of problems rather than simply masking their symptoms. </w:t>
      </w:r>
      <w:r w:rsidRPr="00000000" w:rsidR="00000000" w:rsidDel="00000000">
        <w:rPr>
          <w:rtl w:val="0"/>
        </w:rPr>
      </w:r>
    </w:p>
    <w:p w:rsidP="00000000" w:rsidRPr="00000000" w:rsidR="00000000" w:rsidDel="00000000" w:rsidRDefault="00000000">
      <w:pPr>
        <w:spacing w:lineRule="auto" w:after="0"/>
        <w:ind w:left="72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Increase the capacity or capability of the ministry.  </w:t>
      </w:r>
      <w:r w:rsidRPr="00000000" w:rsidR="00000000" w:rsidDel="00000000">
        <w:rPr>
          <w:rFonts w:cs="Arial" w:hAnsi="Arial" w:eastAsia="Arial" w:ascii="Arial"/>
          <w:rtl w:val="0"/>
        </w:rPr>
        <w:t xml:space="preserve">The Foundation seeks to fund programs that will allow ministries to move to the next level in their capacity and ability to serve their constituents.</w:t>
      </w:r>
      <w:r w:rsidRPr="00000000" w:rsidR="00000000" w:rsidDel="00000000">
        <w:rPr>
          <w:rtl w:val="0"/>
        </w:rPr>
      </w:r>
    </w:p>
    <w:p w:rsidP="00000000" w:rsidRPr="00000000" w:rsidR="00000000" w:rsidDel="00000000" w:rsidRDefault="00000000">
      <w:pPr>
        <w:spacing w:lineRule="auto" w:after="0"/>
        <w:ind w:left="72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Are good financial stewards.  </w:t>
      </w:r>
      <w:r w:rsidRPr="00000000" w:rsidR="00000000" w:rsidDel="00000000">
        <w:rPr>
          <w:rFonts w:cs="Arial" w:hAnsi="Arial" w:eastAsia="Arial" w:ascii="Arial"/>
          <w:rtl w:val="0"/>
        </w:rPr>
        <w:t xml:space="preserve">The Foundation seeks to support ministries that are financially stable, have a sustainable funding model, have a history of good financial stewardship and low administrative expenses.</w:t>
      </w:r>
      <w:r w:rsidRPr="00000000" w:rsidR="00000000" w:rsidDel="00000000">
        <w:rPr>
          <w:rtl w:val="0"/>
        </w:rPr>
      </w:r>
    </w:p>
    <w:p w:rsidP="00000000" w:rsidRPr="00000000" w:rsidR="00000000" w:rsidDel="00000000" w:rsidRDefault="00000000">
      <w:pPr>
        <w:spacing w:lineRule="auto" w:after="0"/>
        <w:ind w:left="72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Are respected and supported by the community.  </w:t>
      </w:r>
      <w:r w:rsidRPr="00000000" w:rsidR="00000000" w:rsidDel="00000000">
        <w:rPr>
          <w:rFonts w:cs="Arial" w:hAnsi="Arial" w:eastAsia="Arial" w:ascii="Arial"/>
          <w:rtl w:val="0"/>
        </w:rPr>
        <w:t xml:space="preserve">The Foundation is interested in programs and ministries that are highly respected in their communities and have the financial and volunteer support of the local community they serve.</w:t>
      </w:r>
      <w:r w:rsidRPr="00000000" w:rsidR="00000000" w:rsidDel="00000000">
        <w:rPr>
          <w:rtl w:val="0"/>
        </w:rPr>
      </w:r>
    </w:p>
    <w:p w:rsidP="00000000" w:rsidRPr="00000000" w:rsidR="00000000" w:rsidDel="00000000" w:rsidRDefault="00000000">
      <w:pPr>
        <w:spacing w:lineRule="auto" w:after="0"/>
        <w:ind w:left="720" w:hanging="359"/>
        <w:contextualSpacing w:val="0"/>
      </w:pPr>
      <w:r w:rsidRPr="00000000" w:rsidR="00000000" w:rsidDel="00000000">
        <w:rPr>
          <w:rtl w:val="0"/>
        </w:rPr>
      </w:r>
    </w:p>
    <w:p w:rsidP="00000000" w:rsidRPr="00000000" w:rsidR="00000000" w:rsidDel="00000000" w:rsidRDefault="00000000">
      <w:pPr>
        <w:numPr>
          <w:ilvl w:val="0"/>
          <w:numId w:val="1"/>
        </w:numPr>
        <w:spacing w:lineRule="auto" w:after="0"/>
        <w:ind w:left="720" w:hanging="359"/>
        <w:rPr>
          <w:rFonts w:cs="Arial" w:hAnsi="Arial" w:eastAsia="Arial" w:ascii="Arial"/>
          <w:b w:val="1"/>
        </w:rPr>
      </w:pPr>
      <w:r w:rsidRPr="00000000" w:rsidR="00000000" w:rsidDel="00000000">
        <w:rPr>
          <w:rFonts w:cs="Arial" w:hAnsi="Arial" w:eastAsia="Arial" w:ascii="Arial"/>
          <w:b w:val="1"/>
          <w:rtl w:val="0"/>
        </w:rPr>
        <w:t xml:space="preserve">Have a record of past success.  </w:t>
      </w:r>
      <w:r w:rsidRPr="00000000" w:rsidR="00000000" w:rsidDel="00000000">
        <w:rPr>
          <w:rFonts w:cs="Arial" w:hAnsi="Arial" w:eastAsia="Arial" w:ascii="Arial"/>
          <w:rtl w:val="0"/>
        </w:rPr>
        <w:t xml:space="preserve">The Foundation is not to be interested in ministries that have not demonstrated a history of past success in the programs they have undertaken. The Foundation is interested in funding expansions of unique and innovative programs, but only if the ministry behind them has a good record of successfully implementing programs and a clear vision and plan for program expansion. </w:t>
      </w: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76" w:before="0"/>
        <w:ind w:left="360" w:hanging="359"/>
        <w:contextualSpacing w:val="1"/>
        <w:rPr>
          <w:rFonts w:cs="Arial" w:hAnsi="Arial" w:eastAsia="Arial" w:ascii="Arial"/>
          <w:b w:val="1"/>
          <w:sz w:val="22"/>
        </w:rPr>
      </w:pPr>
      <w:r w:rsidRPr="00000000" w:rsidR="00000000" w:rsidDel="00000000">
        <w:rPr>
          <w:rFonts w:cs="Arial" w:hAnsi="Arial" w:eastAsia="Arial" w:ascii="Arial"/>
          <w:b w:val="1"/>
          <w:sz w:val="22"/>
          <w:rtl w:val="0"/>
        </w:rPr>
        <w:t xml:space="preserve">Board and Key Staff Information</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In the table below, please provide a listing of the ministry's: </w:t>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1) Board of Directors (or Trustees, Elders, etc.) </w:t>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2) Key staff (President, VP's, Executive Director, etc.), but not more than 3 key staff positions.</w:t>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 </w:t>
      </w:r>
      <w:r w:rsidRPr="00000000" w:rsidR="00000000" w:rsidDel="00000000">
        <w:rPr>
          <w:rtl w:val="0"/>
        </w:rPr>
      </w:r>
    </w:p>
    <w:tbl>
      <w:tblPr>
        <w:tblStyle w:val="Table1"/>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673"/>
        <w:gridCol w:w="2228"/>
        <w:gridCol w:w="3675"/>
        <w:tblGridChange w:id="0">
          <w:tblGrid>
            <w:gridCol w:w="3673"/>
            <w:gridCol w:w="2228"/>
            <w:gridCol w:w="3675"/>
          </w:tblGrid>
        </w:tblGridChange>
      </w:tblGrid>
      <w:tr>
        <w:tc>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Name</w:t>
            </w:r>
          </w:p>
        </w:tc>
        <w:tc>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Title</w:t>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Contact Information</w:t>
            </w:r>
          </w:p>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(phone or email)</w:t>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For each key staff listed above, please provide a short bio highlighting their professional qualifications.</w:t>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ind w:left="0" w:firstLine="720"/>
      <w:contextualSpacing w:val="0"/>
      <w:jc w:val="right"/>
    </w:pPr>
    <w:r w:rsidRPr="00000000" w:rsidR="00000000" w:rsidDel="00000000">
      <w:rPr>
        <w:sz w:val="20"/>
        <w:rtl w:val="0"/>
      </w:rPr>
      <w:t xml:space="preserve"> Last Updated </w:t>
    </w:r>
    <w:r w:rsidRPr="00000000" w:rsidR="00000000" w:rsidDel="00000000">
      <w:rPr>
        <w:rFonts w:cs="Calibri" w:hAnsi="Calibri" w:eastAsia="Calibri" w:ascii="Calibri"/>
        <w:b w:val="0"/>
        <w:sz w:val="20"/>
        <w:rtl w:val="0"/>
      </w:rPr>
      <w:t xml:space="preserve">2009-01-23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Arial" w:hAnsi="Arial" w:eastAsia="Arial" w:ascii="Arial"/>
        <w:b w:val="1"/>
        <w:sz w:val="28"/>
        <w:rtl w:val="0"/>
      </w:rPr>
      <w:t xml:space="preserve">Cora Foundation Grant Application – Ministry Information</w:t>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 Ministry Information Template.docx</dc:title>
</cp:coreProperties>
</file>